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B2" w:rsidRPr="0080553B" w:rsidRDefault="0080553B" w:rsidP="0080553B">
      <w:pPr>
        <w:rPr>
          <w:rFonts w:ascii="Verdana" w:hAnsi="Verdana"/>
          <w:b/>
          <w:sz w:val="28"/>
        </w:rPr>
      </w:pPr>
      <w:r w:rsidRPr="0080553B">
        <w:rPr>
          <w:rFonts w:ascii="Verdana" w:hAnsi="Verdana"/>
          <w:b/>
          <w:sz w:val="28"/>
        </w:rPr>
        <w:t>Start-Up-Workshop</w:t>
      </w:r>
    </w:p>
    <w:p w:rsidR="00A67AA8" w:rsidRDefault="00A67AA8" w:rsidP="0080553B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Der Workshop ist die erste Sitzung des Projektteams.</w:t>
      </w:r>
    </w:p>
    <w:p w:rsidR="0080553B" w:rsidRDefault="0080553B" w:rsidP="0080553B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80553B">
        <w:rPr>
          <w:rFonts w:ascii="Verdana" w:hAnsi="Verdana"/>
        </w:rPr>
        <w:t>Die Teilnahme aller Projektteam-Mitglieder ist verpflichtend!</w:t>
      </w:r>
    </w:p>
    <w:p w:rsidR="0080553B" w:rsidRPr="0080553B" w:rsidRDefault="0080553B" w:rsidP="0080553B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Der zeitliche Rahmen des Workshops beträgt – je nach Größe und Komplexität des Projektes </w:t>
      </w:r>
      <w:r w:rsidR="005E2B2A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5E2B2A">
        <w:rPr>
          <w:rFonts w:ascii="Verdana" w:hAnsi="Verdana"/>
        </w:rPr>
        <w:t>ein bis zwei Tage.</w:t>
      </w:r>
    </w:p>
    <w:p w:rsidR="0080553B" w:rsidRDefault="0080553B" w:rsidP="0080553B">
      <w:pPr>
        <w:rPr>
          <w:rFonts w:ascii="Verdana" w:hAnsi="Verdana"/>
        </w:rPr>
      </w:pPr>
    </w:p>
    <w:p w:rsidR="0080553B" w:rsidRDefault="0080553B" w:rsidP="0080553B">
      <w:pPr>
        <w:pBdr>
          <w:bottom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Moderation</w:t>
      </w:r>
      <w:r w:rsidR="005E2B2A">
        <w:rPr>
          <w:rFonts w:ascii="Verdana" w:hAnsi="Verdana"/>
        </w:rPr>
        <w:t xml:space="preserve"> durch</w:t>
      </w:r>
      <w:r>
        <w:rPr>
          <w:rFonts w:ascii="Verdana" w:hAnsi="Verdana"/>
        </w:rPr>
        <w:t>:</w:t>
      </w:r>
    </w:p>
    <w:p w:rsidR="0080553B" w:rsidRDefault="0080553B" w:rsidP="0080553B">
      <w:pPr>
        <w:rPr>
          <w:rFonts w:ascii="Verdana" w:hAnsi="Verdana"/>
        </w:rPr>
      </w:pPr>
    </w:p>
    <w:p w:rsidR="0080553B" w:rsidRDefault="0080553B" w:rsidP="0080553B">
      <w:pPr>
        <w:rPr>
          <w:rFonts w:ascii="Verdana" w:hAnsi="Verdana"/>
        </w:rPr>
      </w:pPr>
      <w:r>
        <w:rPr>
          <w:rFonts w:ascii="Verdana" w:hAnsi="Verdana"/>
        </w:rPr>
        <w:t>Ablauf:</w:t>
      </w:r>
    </w:p>
    <w:p w:rsidR="0080553B" w:rsidRDefault="003F764C" w:rsidP="0080553B">
      <w:pPr>
        <w:pStyle w:val="Listenabsatz"/>
        <w:numPr>
          <w:ilvl w:val="0"/>
          <w:numId w:val="2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Projektorganisation</w:t>
      </w:r>
      <w:r w:rsidR="0080553B">
        <w:rPr>
          <w:rFonts w:ascii="Verdana" w:hAnsi="Verdana"/>
        </w:rPr>
        <w:t>:</w:t>
      </w:r>
    </w:p>
    <w:p w:rsidR="0080553B" w:rsidRDefault="0080553B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Gegenseitiges Kennenlernen</w:t>
      </w:r>
    </w:p>
    <w:p w:rsidR="0080553B" w:rsidRDefault="0080553B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Austausch von Erfahrungen und Erwartungen</w:t>
      </w:r>
    </w:p>
    <w:p w:rsidR="0080553B" w:rsidRDefault="0080553B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Klärung offener Fragen</w:t>
      </w:r>
    </w:p>
    <w:p w:rsidR="00333078" w:rsidRDefault="00333078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Zielklärung</w:t>
      </w:r>
    </w:p>
    <w:p w:rsidR="0080553B" w:rsidRDefault="0080553B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Rollenklärung</w:t>
      </w:r>
    </w:p>
    <w:p w:rsidR="0080553B" w:rsidRDefault="0080553B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Klärung der Form des gemeinsamen Arbeitens</w:t>
      </w:r>
      <w:r>
        <w:rPr>
          <w:rFonts w:ascii="Verdana" w:hAnsi="Verdana"/>
        </w:rPr>
        <w:br/>
      </w:r>
    </w:p>
    <w:p w:rsidR="0080553B" w:rsidRDefault="0080553B" w:rsidP="0080553B">
      <w:pPr>
        <w:pStyle w:val="Listenabsatz"/>
        <w:numPr>
          <w:ilvl w:val="0"/>
          <w:numId w:val="2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Projektstrukturplanung</w:t>
      </w:r>
      <w:r w:rsidRPr="0080553B">
        <w:rPr>
          <w:rFonts w:ascii="Verdana" w:hAnsi="Verdana"/>
        </w:rPr>
        <w:t xml:space="preserve"> </w:t>
      </w:r>
    </w:p>
    <w:p w:rsidR="0080553B" w:rsidRDefault="0080553B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 xml:space="preserve">Klärung, </w:t>
      </w:r>
      <w:r w:rsidR="006C1CCF">
        <w:rPr>
          <w:rFonts w:ascii="Verdana" w:hAnsi="Verdana"/>
        </w:rPr>
        <w:t>welche Aufgaben</w:t>
      </w:r>
      <w:r>
        <w:rPr>
          <w:rFonts w:ascii="Verdana" w:hAnsi="Verdana"/>
        </w:rPr>
        <w:t xml:space="preserve"> im Rahmen des Projektes zu </w:t>
      </w:r>
      <w:r w:rsidR="006C1CCF">
        <w:rPr>
          <w:rFonts w:ascii="Verdana" w:hAnsi="Verdana"/>
        </w:rPr>
        <w:t>erledigen sind</w:t>
      </w:r>
    </w:p>
    <w:p w:rsidR="0080553B" w:rsidRDefault="006C1CCF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Aufteilung</w:t>
      </w:r>
      <w:r w:rsidR="0080553B">
        <w:rPr>
          <w:rFonts w:ascii="Verdana" w:hAnsi="Verdana"/>
        </w:rPr>
        <w:t xml:space="preserve"> in Arbeitspakete</w:t>
      </w:r>
    </w:p>
    <w:p w:rsidR="0080553B" w:rsidRDefault="0080553B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Ggf. Zuordnung zu Teilprojekten</w:t>
      </w:r>
      <w:r>
        <w:rPr>
          <w:rStyle w:val="Funotenzeichen"/>
          <w:rFonts w:ascii="Verdana" w:hAnsi="Verdana"/>
        </w:rPr>
        <w:footnoteReference w:id="1"/>
      </w:r>
    </w:p>
    <w:p w:rsidR="0080553B" w:rsidRDefault="0080553B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Benennung von verantwortlichen Personen für deren Bearbeitung</w:t>
      </w:r>
    </w:p>
    <w:p w:rsidR="0080553B" w:rsidRDefault="0080553B" w:rsidP="0080553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Überprüfung der Projektstrukturplanung</w:t>
      </w:r>
      <w:r>
        <w:rPr>
          <w:rFonts w:ascii="Verdana" w:hAnsi="Verdana"/>
        </w:rPr>
        <w:br/>
      </w:r>
    </w:p>
    <w:p w:rsidR="005E2B2A" w:rsidRDefault="005E2B2A" w:rsidP="005E2B2A">
      <w:pPr>
        <w:pStyle w:val="Listenabsatz"/>
        <w:numPr>
          <w:ilvl w:val="0"/>
          <w:numId w:val="2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Risikoanalyse</w:t>
      </w:r>
      <w:r w:rsidRPr="005E2B2A">
        <w:rPr>
          <w:rFonts w:ascii="Verdana" w:hAnsi="Verdana"/>
        </w:rPr>
        <w:t xml:space="preserve"> </w:t>
      </w:r>
    </w:p>
    <w:p w:rsidR="005E2B2A" w:rsidRDefault="005E2B2A" w:rsidP="005E2B2A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Auswertung der Risikoanalyse aus der Projektskizze</w:t>
      </w:r>
    </w:p>
    <w:p w:rsidR="005E2B2A" w:rsidRDefault="005E2B2A" w:rsidP="005E2B2A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Ggf. Ergänzung</w:t>
      </w:r>
    </w:p>
    <w:p w:rsidR="005E2B2A" w:rsidRDefault="005E2B2A" w:rsidP="005E2B2A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Entwicklung eines Maßnahmenplans</w:t>
      </w:r>
    </w:p>
    <w:p w:rsidR="005E2B2A" w:rsidRDefault="005E2B2A" w:rsidP="005E2B2A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Ggf. Einarbeitung in die Projektstrukturplanung</w:t>
      </w:r>
      <w:r>
        <w:rPr>
          <w:rFonts w:ascii="Verdana" w:hAnsi="Verdana"/>
        </w:rPr>
        <w:br/>
      </w:r>
    </w:p>
    <w:p w:rsidR="002F56E4" w:rsidRDefault="002F56E4" w:rsidP="002F56E4">
      <w:pPr>
        <w:pStyle w:val="Listenabsatz"/>
        <w:numPr>
          <w:ilvl w:val="0"/>
          <w:numId w:val="2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Ablaufplanung</w:t>
      </w:r>
      <w:r w:rsidRPr="002F56E4">
        <w:rPr>
          <w:rFonts w:ascii="Verdana" w:hAnsi="Verdana"/>
        </w:rPr>
        <w:t xml:space="preserve"> </w:t>
      </w:r>
    </w:p>
    <w:p w:rsidR="002F56E4" w:rsidRDefault="002F56E4" w:rsidP="002F56E4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Festlegung von Start- und Endtermin</w:t>
      </w:r>
    </w:p>
    <w:p w:rsidR="002F56E4" w:rsidRDefault="002F56E4" w:rsidP="002F56E4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Feststellung der zeitlichen Abhängigkeiten der Arbeitspakete</w:t>
      </w:r>
    </w:p>
    <w:p w:rsidR="00A67AA8" w:rsidRDefault="002F56E4" w:rsidP="002F56E4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Festlegung einer logischen Reihenfolge der Arbeitspakete</w:t>
      </w:r>
      <w:r>
        <w:rPr>
          <w:rStyle w:val="Funotenzeichen"/>
          <w:rFonts w:ascii="Verdana" w:hAnsi="Verdana"/>
        </w:rPr>
        <w:footnoteReference w:id="2"/>
      </w:r>
    </w:p>
    <w:p w:rsidR="00A67AA8" w:rsidRDefault="00A67AA8" w:rsidP="002F56E4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Festlegung des Zeitbedarfs der Arbeitspakete</w:t>
      </w:r>
      <w:r>
        <w:rPr>
          <w:rStyle w:val="Funotenzeichen"/>
          <w:rFonts w:ascii="Verdana" w:hAnsi="Verdana"/>
        </w:rPr>
        <w:footnoteReference w:id="3"/>
      </w:r>
    </w:p>
    <w:p w:rsidR="003F764C" w:rsidRDefault="00A67AA8" w:rsidP="002F56E4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Meilensteine</w:t>
      </w:r>
      <w:r>
        <w:rPr>
          <w:rStyle w:val="Funotenzeichen"/>
          <w:rFonts w:ascii="Verdana" w:hAnsi="Verdana"/>
        </w:rPr>
        <w:footnoteReference w:id="4"/>
      </w:r>
      <w:r>
        <w:rPr>
          <w:rFonts w:ascii="Verdana" w:hAnsi="Verdana"/>
        </w:rPr>
        <w:t xml:space="preserve"> definieren</w:t>
      </w:r>
    </w:p>
    <w:p w:rsidR="002F56E4" w:rsidRDefault="003F764C" w:rsidP="002F56E4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Projektplan verschriftlichen</w:t>
      </w:r>
      <w:r>
        <w:rPr>
          <w:rStyle w:val="Funotenzeichen"/>
          <w:rFonts w:ascii="Verdana" w:hAnsi="Verdana"/>
        </w:rPr>
        <w:footnoteReference w:id="5"/>
      </w:r>
    </w:p>
    <w:p w:rsidR="00776B7B" w:rsidRDefault="00776B7B" w:rsidP="00776B7B">
      <w:pPr>
        <w:pStyle w:val="Listenabsatz"/>
        <w:numPr>
          <w:ilvl w:val="0"/>
          <w:numId w:val="2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lastRenderedPageBreak/>
        <w:t>Ressourcenplanung</w:t>
      </w:r>
      <w:r w:rsidRPr="00776B7B">
        <w:rPr>
          <w:rFonts w:ascii="Verdana" w:hAnsi="Verdana"/>
        </w:rPr>
        <w:t xml:space="preserve"> </w:t>
      </w:r>
    </w:p>
    <w:p w:rsidR="0080553B" w:rsidRDefault="00776B7B" w:rsidP="00776B7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Personaleinsatz</w:t>
      </w:r>
    </w:p>
    <w:p w:rsidR="00776B7B" w:rsidRDefault="00776B7B" w:rsidP="00AC208B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 xml:space="preserve">Erfahrene Teammitglieder: </w:t>
      </w:r>
      <w:r w:rsidR="00B43968">
        <w:rPr>
          <w:rFonts w:ascii="Verdana" w:hAnsi="Verdana"/>
        </w:rPr>
        <w:t xml:space="preserve">voraussichtliche </w:t>
      </w:r>
      <w:r>
        <w:rPr>
          <w:rFonts w:ascii="Verdana" w:hAnsi="Verdana"/>
        </w:rPr>
        <w:t>Stundenzahl x 1,3</w:t>
      </w:r>
    </w:p>
    <w:p w:rsidR="00776B7B" w:rsidRDefault="00776B7B" w:rsidP="00AC208B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 xml:space="preserve">Unerfahrene Teammitglieder: </w:t>
      </w:r>
      <w:r w:rsidR="00B43968">
        <w:rPr>
          <w:rFonts w:ascii="Verdana" w:hAnsi="Verdana"/>
        </w:rPr>
        <w:t xml:space="preserve">voraussichtliche </w:t>
      </w:r>
      <w:r>
        <w:rPr>
          <w:rFonts w:ascii="Verdana" w:hAnsi="Verdana"/>
        </w:rPr>
        <w:t>Stundenzahl x 1,5</w:t>
      </w:r>
    </w:p>
    <w:p w:rsidR="00AC208B" w:rsidRDefault="00AC208B" w:rsidP="00AC208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Sachmittel</w:t>
      </w:r>
      <w:r w:rsidRPr="00AC208B">
        <w:rPr>
          <w:rFonts w:ascii="Verdana" w:hAnsi="Verdana"/>
        </w:rPr>
        <w:t xml:space="preserve"> </w:t>
      </w:r>
    </w:p>
    <w:p w:rsidR="00AC208B" w:rsidRDefault="00B43968" w:rsidP="00AC208B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>Räume</w:t>
      </w:r>
    </w:p>
    <w:p w:rsidR="00B43968" w:rsidRDefault="00B43968" w:rsidP="00AC208B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>Computer, Laptop, …</w:t>
      </w:r>
    </w:p>
    <w:p w:rsidR="00B43968" w:rsidRDefault="00B43968" w:rsidP="00AC208B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>…</w:t>
      </w:r>
    </w:p>
    <w:p w:rsidR="00AC208B" w:rsidRDefault="00AC208B" w:rsidP="00AC208B">
      <w:pPr>
        <w:pStyle w:val="Listenabsatz"/>
        <w:numPr>
          <w:ilvl w:val="1"/>
          <w:numId w:val="2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Finanzmittel</w:t>
      </w:r>
      <w:r w:rsidRPr="00AC208B">
        <w:rPr>
          <w:rFonts w:ascii="Verdana" w:hAnsi="Verdana"/>
        </w:rPr>
        <w:t xml:space="preserve"> </w:t>
      </w:r>
    </w:p>
    <w:p w:rsidR="00776B7B" w:rsidRDefault="00AC208B" w:rsidP="00002431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>Externe Beratung</w:t>
      </w:r>
    </w:p>
    <w:p w:rsidR="00AC208B" w:rsidRDefault="00AC208B" w:rsidP="00002431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>Externe Dienstleistung</w:t>
      </w:r>
    </w:p>
    <w:p w:rsidR="00AC208B" w:rsidRDefault="00AC208B" w:rsidP="00002431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>Reisekosten</w:t>
      </w:r>
    </w:p>
    <w:p w:rsidR="00AC208B" w:rsidRDefault="00AC208B" w:rsidP="00002431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>Bewirtungskosten</w:t>
      </w:r>
    </w:p>
    <w:p w:rsidR="00AC208B" w:rsidRDefault="00AC208B" w:rsidP="00002431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>Miete</w:t>
      </w:r>
    </w:p>
    <w:p w:rsidR="00AC208B" w:rsidRDefault="00AC208B" w:rsidP="00002431">
      <w:pPr>
        <w:pStyle w:val="Listenabsatz"/>
        <w:numPr>
          <w:ilvl w:val="2"/>
          <w:numId w:val="4"/>
        </w:numPr>
        <w:ind w:left="1276" w:hanging="425"/>
        <w:rPr>
          <w:rFonts w:ascii="Verdana" w:hAnsi="Verdana"/>
        </w:rPr>
      </w:pPr>
      <w:r>
        <w:rPr>
          <w:rFonts w:ascii="Verdana" w:hAnsi="Verdana"/>
        </w:rPr>
        <w:t>…</w:t>
      </w:r>
      <w:r w:rsidR="004E5BFF">
        <w:rPr>
          <w:rFonts w:ascii="Verdana" w:hAnsi="Verdana"/>
        </w:rPr>
        <w:br/>
      </w:r>
    </w:p>
    <w:p w:rsidR="004E5BFF" w:rsidRPr="00776B7B" w:rsidRDefault="004E5BFF" w:rsidP="004E5BFF">
      <w:pPr>
        <w:pStyle w:val="Listenabsatz"/>
        <w:numPr>
          <w:ilvl w:val="0"/>
          <w:numId w:val="2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Projektplan</w:t>
      </w:r>
      <w:bookmarkStart w:id="0" w:name="_GoBack"/>
      <w:bookmarkEnd w:id="0"/>
      <w:r w:rsidR="0093419E">
        <w:rPr>
          <w:rFonts w:ascii="Verdana" w:hAnsi="Verdana"/>
        </w:rPr>
        <w:br/>
        <w:t>Zusammenfassung von Projektstrukturplanung, Ablaufplanung und Ressourcenplanung, z.B. in Form einer Tabelle.</w:t>
      </w:r>
    </w:p>
    <w:sectPr w:rsidR="004E5BFF" w:rsidRPr="00776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3B" w:rsidRDefault="0080553B" w:rsidP="0080553B">
      <w:pPr>
        <w:spacing w:after="0" w:line="240" w:lineRule="auto"/>
      </w:pPr>
      <w:r>
        <w:separator/>
      </w:r>
    </w:p>
  </w:endnote>
  <w:endnote w:type="continuationSeparator" w:id="0">
    <w:p w:rsidR="0080553B" w:rsidRDefault="0080553B" w:rsidP="0080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3B" w:rsidRDefault="0080553B" w:rsidP="0080553B">
      <w:pPr>
        <w:spacing w:after="0" w:line="240" w:lineRule="auto"/>
      </w:pPr>
      <w:r>
        <w:separator/>
      </w:r>
    </w:p>
  </w:footnote>
  <w:footnote w:type="continuationSeparator" w:id="0">
    <w:p w:rsidR="0080553B" w:rsidRDefault="0080553B" w:rsidP="0080553B">
      <w:pPr>
        <w:spacing w:after="0" w:line="240" w:lineRule="auto"/>
      </w:pPr>
      <w:r>
        <w:continuationSeparator/>
      </w:r>
    </w:p>
  </w:footnote>
  <w:footnote w:id="1">
    <w:p w:rsidR="0080553B" w:rsidRPr="00333078" w:rsidRDefault="0080553B" w:rsidP="00333078">
      <w:pPr>
        <w:pStyle w:val="Funotentext"/>
        <w:ind w:left="142" w:hanging="142"/>
        <w:rPr>
          <w:rFonts w:ascii="Verdana" w:hAnsi="Verdana"/>
          <w:sz w:val="18"/>
          <w:szCs w:val="18"/>
        </w:rPr>
      </w:pPr>
      <w:r w:rsidRPr="00333078">
        <w:rPr>
          <w:rStyle w:val="Funotenzeichen"/>
          <w:rFonts w:ascii="Verdana" w:hAnsi="Verdana"/>
          <w:sz w:val="18"/>
          <w:szCs w:val="18"/>
        </w:rPr>
        <w:footnoteRef/>
      </w:r>
      <w:r w:rsidRPr="00333078">
        <w:rPr>
          <w:rFonts w:ascii="Verdana" w:hAnsi="Verdana"/>
          <w:sz w:val="18"/>
          <w:szCs w:val="18"/>
        </w:rPr>
        <w:t xml:space="preserve"> Dies kann bei größeren und komplexeren Projekten notwendig und hilfreich sein.</w:t>
      </w:r>
    </w:p>
  </w:footnote>
  <w:footnote w:id="2">
    <w:p w:rsidR="002F56E4" w:rsidRPr="00333078" w:rsidRDefault="002F56E4" w:rsidP="00333078">
      <w:pPr>
        <w:pStyle w:val="Funotentext"/>
        <w:ind w:left="142" w:hanging="142"/>
        <w:rPr>
          <w:rFonts w:ascii="Verdana" w:hAnsi="Verdana"/>
          <w:sz w:val="18"/>
          <w:szCs w:val="18"/>
        </w:rPr>
      </w:pPr>
      <w:r w:rsidRPr="00333078">
        <w:rPr>
          <w:rStyle w:val="Funotenzeichen"/>
          <w:rFonts w:ascii="Verdana" w:hAnsi="Verdana"/>
          <w:sz w:val="18"/>
          <w:szCs w:val="18"/>
        </w:rPr>
        <w:footnoteRef/>
      </w:r>
      <w:r w:rsidRPr="00333078">
        <w:rPr>
          <w:rFonts w:ascii="Verdana" w:hAnsi="Verdana"/>
          <w:sz w:val="18"/>
          <w:szCs w:val="18"/>
        </w:rPr>
        <w:t xml:space="preserve"> Ggf. können Arbeitspakete parallel bearbeitet werden</w:t>
      </w:r>
      <w:r w:rsidR="00A67AA8" w:rsidRPr="00333078">
        <w:rPr>
          <w:rFonts w:ascii="Verdana" w:hAnsi="Verdana"/>
          <w:sz w:val="18"/>
          <w:szCs w:val="18"/>
        </w:rPr>
        <w:t>.</w:t>
      </w:r>
    </w:p>
  </w:footnote>
  <w:footnote w:id="3">
    <w:p w:rsidR="00A67AA8" w:rsidRPr="00333078" w:rsidRDefault="00A67AA8" w:rsidP="00333078">
      <w:pPr>
        <w:pStyle w:val="Funotentext"/>
        <w:ind w:left="142" w:hanging="142"/>
        <w:rPr>
          <w:rFonts w:ascii="Verdana" w:hAnsi="Verdana"/>
          <w:sz w:val="18"/>
          <w:szCs w:val="18"/>
        </w:rPr>
      </w:pPr>
      <w:r w:rsidRPr="00333078">
        <w:rPr>
          <w:rStyle w:val="Funotenzeichen"/>
          <w:rFonts w:ascii="Verdana" w:hAnsi="Verdana"/>
          <w:sz w:val="18"/>
          <w:szCs w:val="18"/>
        </w:rPr>
        <w:footnoteRef/>
      </w:r>
      <w:r w:rsidRPr="00333078">
        <w:rPr>
          <w:rFonts w:ascii="Verdana" w:hAnsi="Verdana"/>
          <w:sz w:val="18"/>
          <w:szCs w:val="18"/>
        </w:rPr>
        <w:t xml:space="preserve"> Insbesondere bei komplexeren oder risikobehafteten Arbeitspaketen unbedingt Pufferzeiten einrechnen!</w:t>
      </w:r>
    </w:p>
  </w:footnote>
  <w:footnote w:id="4">
    <w:p w:rsidR="00A67AA8" w:rsidRPr="00333078" w:rsidRDefault="00A67AA8" w:rsidP="00333078">
      <w:pPr>
        <w:pStyle w:val="Funotentext"/>
        <w:ind w:left="142" w:hanging="142"/>
        <w:rPr>
          <w:rFonts w:ascii="Verdana" w:hAnsi="Verdana"/>
          <w:sz w:val="18"/>
          <w:szCs w:val="18"/>
        </w:rPr>
      </w:pPr>
      <w:r w:rsidRPr="00333078">
        <w:rPr>
          <w:rStyle w:val="Funotenzeichen"/>
          <w:rFonts w:ascii="Verdana" w:hAnsi="Verdana"/>
          <w:sz w:val="18"/>
          <w:szCs w:val="18"/>
        </w:rPr>
        <w:footnoteRef/>
      </w:r>
      <w:r w:rsidRPr="00333078">
        <w:rPr>
          <w:rFonts w:ascii="Verdana" w:hAnsi="Verdana"/>
          <w:sz w:val="18"/>
          <w:szCs w:val="18"/>
        </w:rPr>
        <w:t xml:space="preserve"> Meilensteine sind feste Termine für die Vorlage </w:t>
      </w:r>
      <w:r w:rsidR="004950EB">
        <w:rPr>
          <w:rFonts w:ascii="Verdana" w:hAnsi="Verdana"/>
          <w:sz w:val="18"/>
          <w:szCs w:val="18"/>
        </w:rPr>
        <w:t xml:space="preserve">/Feststellung </w:t>
      </w:r>
      <w:r w:rsidRPr="00333078">
        <w:rPr>
          <w:rFonts w:ascii="Verdana" w:hAnsi="Verdana"/>
          <w:sz w:val="18"/>
          <w:szCs w:val="18"/>
        </w:rPr>
        <w:t>von Teilergebnissen.</w:t>
      </w:r>
    </w:p>
  </w:footnote>
  <w:footnote w:id="5">
    <w:p w:rsidR="003F764C" w:rsidRDefault="003F764C" w:rsidP="00333078">
      <w:pPr>
        <w:pStyle w:val="Funotentext"/>
        <w:ind w:left="142" w:hanging="142"/>
      </w:pPr>
      <w:r w:rsidRPr="00333078">
        <w:rPr>
          <w:rStyle w:val="Funotenzeichen"/>
          <w:rFonts w:ascii="Verdana" w:hAnsi="Verdana"/>
          <w:sz w:val="18"/>
          <w:szCs w:val="18"/>
        </w:rPr>
        <w:footnoteRef/>
      </w:r>
      <w:r w:rsidRPr="00333078">
        <w:rPr>
          <w:rFonts w:ascii="Verdana" w:hAnsi="Verdana"/>
          <w:sz w:val="18"/>
          <w:szCs w:val="18"/>
        </w:rPr>
        <w:t xml:space="preserve"> Dies kan</w:t>
      </w:r>
      <w:r w:rsidR="00333078" w:rsidRPr="00333078">
        <w:rPr>
          <w:rFonts w:ascii="Verdana" w:hAnsi="Verdana"/>
          <w:sz w:val="18"/>
          <w:szCs w:val="18"/>
        </w:rPr>
        <w:t>n in tabellarischer Form erf</w:t>
      </w:r>
      <w:r w:rsidR="00333078">
        <w:rPr>
          <w:rFonts w:ascii="Verdana" w:hAnsi="Verdana"/>
          <w:sz w:val="18"/>
          <w:szCs w:val="18"/>
        </w:rPr>
        <w:t xml:space="preserve">olgen (siehe </w:t>
      </w:r>
      <w:r w:rsidR="00333078" w:rsidRPr="00333078">
        <w:rPr>
          <w:rFonts w:ascii="Verdana" w:hAnsi="Verdana"/>
          <w:color w:val="7030A0"/>
          <w:sz w:val="18"/>
          <w:szCs w:val="18"/>
        </w:rPr>
        <w:t>Projektplan</w:t>
      </w:r>
      <w:r w:rsidR="00333078">
        <w:rPr>
          <w:rFonts w:ascii="Verdana" w:hAnsi="Verdana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23F"/>
    <w:multiLevelType w:val="hybridMultilevel"/>
    <w:tmpl w:val="ACDE5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7D95"/>
    <w:multiLevelType w:val="hybridMultilevel"/>
    <w:tmpl w:val="18ACF0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28FD"/>
    <w:multiLevelType w:val="hybridMultilevel"/>
    <w:tmpl w:val="9DFEA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86E"/>
    <w:multiLevelType w:val="hybridMultilevel"/>
    <w:tmpl w:val="B8D2D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3B"/>
    <w:rsid w:val="002F56E4"/>
    <w:rsid w:val="00333078"/>
    <w:rsid w:val="003F764C"/>
    <w:rsid w:val="004950EB"/>
    <w:rsid w:val="004E5BFF"/>
    <w:rsid w:val="005E2B2A"/>
    <w:rsid w:val="006C1CCF"/>
    <w:rsid w:val="00776B7B"/>
    <w:rsid w:val="0080553B"/>
    <w:rsid w:val="0093419E"/>
    <w:rsid w:val="00A67AA8"/>
    <w:rsid w:val="00AC208B"/>
    <w:rsid w:val="00B43968"/>
    <w:rsid w:val="00D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55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53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5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55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05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55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53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5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55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0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665B0-8A45-49A2-A453-522B15751239}"/>
</file>

<file path=customXml/itemProps2.xml><?xml version="1.0" encoding="utf-8"?>
<ds:datastoreItem xmlns:ds="http://schemas.openxmlformats.org/officeDocument/2006/customXml" ds:itemID="{0347D006-0483-4930-8494-10B6F48E9FAD}"/>
</file>

<file path=customXml/itemProps3.xml><?xml version="1.0" encoding="utf-8"?>
<ds:datastoreItem xmlns:ds="http://schemas.openxmlformats.org/officeDocument/2006/customXml" ds:itemID="{1AB4003D-0481-4F83-AF0A-15C560D69E1A}"/>
</file>

<file path=customXml/itemProps4.xml><?xml version="1.0" encoding="utf-8"?>
<ds:datastoreItem xmlns:ds="http://schemas.openxmlformats.org/officeDocument/2006/customXml" ds:itemID="{78D5D9B2-94A6-4AD3-84B5-70886D80D6CB}"/>
</file>

<file path=customXml/itemProps5.xml><?xml version="1.0" encoding="utf-8"?>
<ds:datastoreItem xmlns:ds="http://schemas.openxmlformats.org/officeDocument/2006/customXml" ds:itemID="{0EEFA79F-F031-4C2B-9D26-85FDCAC37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Start-Up-Workshop</dc:title>
  <dc:creator>Arnke-Leissing, Sabine</dc:creator>
  <cp:lastModifiedBy>Arnke-Leissing, Sabine</cp:lastModifiedBy>
  <cp:revision>5</cp:revision>
  <dcterms:created xsi:type="dcterms:W3CDTF">2016-02-17T09:14:00Z</dcterms:created>
  <dcterms:modified xsi:type="dcterms:W3CDTF">2016-02-24T13:58:00Z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